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4571"/>
      </w:tblGrid>
      <w:tr w:rsidR="00E04664" w:rsidRPr="00211B2A" w:rsidTr="00B22860">
        <w:trPr>
          <w:trHeight w:val="1985"/>
        </w:trPr>
        <w:tc>
          <w:tcPr>
            <w:tcW w:w="4644" w:type="dxa"/>
            <w:vAlign w:val="center"/>
          </w:tcPr>
          <w:p w:rsidR="00E04664" w:rsidRPr="00E04664" w:rsidRDefault="00E04664" w:rsidP="00880EB0">
            <w:pPr>
              <w:widowControl w:val="0"/>
              <w:shd w:val="clear" w:color="auto" w:fill="FFFFFF"/>
              <w:autoSpaceDE w:val="0"/>
              <w:autoSpaceDN w:val="0"/>
              <w:spacing w:before="101"/>
              <w:ind w:right="235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386EC6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uk-UA"/>
              </w:rPr>
              <w:t>Товариство з обмеженою відповідальністю</w:t>
            </w:r>
            <w:r w:rsidRPr="00E04664">
              <w:rPr>
                <w:rFonts w:ascii="Arial" w:eastAsia="Times New Roman" w:hAnsi="Arial" w:cs="Arial"/>
                <w:b/>
                <w:bCs/>
                <w:i/>
                <w:color w:val="000000"/>
                <w:spacing w:val="11"/>
                <w:sz w:val="30"/>
                <w:szCs w:val="30"/>
                <w:lang w:eastAsia="ru-RU"/>
              </w:rPr>
              <w:t xml:space="preserve"> "</w:t>
            </w:r>
            <w:r w:rsidRPr="00E04664">
              <w:rPr>
                <w:rFonts w:ascii="Arial" w:eastAsia="Times New Roman" w:hAnsi="Arial" w:cs="Arial"/>
                <w:b/>
                <w:bCs/>
                <w:i/>
                <w:color w:val="000000"/>
                <w:spacing w:val="11"/>
                <w:sz w:val="30"/>
                <w:szCs w:val="30"/>
                <w:lang w:val="uk-UA" w:eastAsia="ru-RU"/>
              </w:rPr>
              <w:t>С</w:t>
            </w:r>
            <w:r w:rsidR="005B3502">
              <w:rPr>
                <w:rFonts w:ascii="Arial" w:eastAsia="Times New Roman" w:hAnsi="Arial" w:cs="Arial"/>
                <w:b/>
                <w:bCs/>
                <w:i/>
                <w:color w:val="000000"/>
                <w:spacing w:val="11"/>
                <w:sz w:val="30"/>
                <w:szCs w:val="30"/>
                <w:lang w:val="uk-UA" w:eastAsia="ru-RU"/>
              </w:rPr>
              <w:t>ТИЛМАШ</w:t>
            </w:r>
            <w:r w:rsidRPr="00E04664">
              <w:rPr>
                <w:rFonts w:ascii="Arial" w:eastAsia="Times New Roman" w:hAnsi="Arial" w:cs="Arial"/>
                <w:b/>
                <w:bCs/>
                <w:i/>
                <w:color w:val="000000"/>
                <w:spacing w:val="9"/>
                <w:sz w:val="30"/>
                <w:szCs w:val="30"/>
                <w:lang w:eastAsia="ru-RU"/>
              </w:rPr>
              <w:t>"</w:t>
            </w:r>
          </w:p>
          <w:p w:rsidR="00082888" w:rsidRDefault="00E04664" w:rsidP="00880EB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</w:pP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>УКРА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>Ї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 xml:space="preserve">НА, </w:t>
            </w:r>
            <w:r w:rsidR="000405EB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>01004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>,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>, м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 xml:space="preserve">. </w:t>
            </w:r>
            <w:r w:rsidR="000405EB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>Київ,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 xml:space="preserve"> в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 xml:space="preserve">ул. </w:t>
            </w:r>
            <w:r w:rsidR="000405EB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>Пушкінська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 xml:space="preserve">, 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 xml:space="preserve">б. </w:t>
            </w:r>
            <w:r w:rsidR="000405EB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>21 н.п.№2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uk-UA" w:eastAsia="ru-RU"/>
              </w:rPr>
              <w:t xml:space="preserve">                                                                    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п/р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="00AD5AE1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26003617305600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 xml:space="preserve"> 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eastAsia="ru-RU"/>
              </w:rPr>
              <w:t xml:space="preserve"> в </w:t>
            </w:r>
            <w:r w:rsidR="00052A80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eastAsia="ru-RU"/>
              </w:rPr>
              <w:t>П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АТ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eastAsia="ru-RU"/>
              </w:rPr>
              <w:t xml:space="preserve">  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«</w:t>
            </w:r>
            <w:r w:rsidR="00082888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Укр</w:t>
            </w:r>
            <w:r w:rsidR="00052A80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С</w:t>
            </w:r>
            <w:r w:rsidR="00082888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иббанк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1"/>
                <w:sz w:val="16"/>
                <w:szCs w:val="16"/>
                <w:lang w:val="uk-UA" w:eastAsia="ru-RU"/>
              </w:rPr>
              <w:t>»</w:t>
            </w:r>
          </w:p>
          <w:p w:rsidR="00052A80" w:rsidRDefault="00E04664" w:rsidP="00052A8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</w:pPr>
            <w:r w:rsidRPr="00082888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МФО </w:t>
            </w:r>
            <w:r w:rsidR="00052A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ru-RU"/>
              </w:rPr>
              <w:t>351005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, </w:t>
            </w:r>
          </w:p>
          <w:p w:rsidR="00052A80" w:rsidRDefault="00E04664" w:rsidP="00052A8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</w:pPr>
            <w:r w:rsidRPr="00E0466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ЕДРПО </w:t>
            </w:r>
            <w:r w:rsidR="00082888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>40550246</w:t>
            </w:r>
            <w:r w:rsidRPr="00E0466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83169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E04664" w:rsidRPr="00082888" w:rsidRDefault="0083169E" w:rsidP="00052A8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uk-UA"/>
              </w:rPr>
            </w:pPr>
            <w:r w:rsidRPr="0083169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ІПН 405502426590 </w:t>
            </w:r>
            <w:r w:rsidR="00E04664" w:rsidRPr="00E0466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т/ф:    </w:t>
            </w:r>
            <w:r w:rsidR="003C54A3" w:rsidRPr="003C54A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+38 </w:t>
            </w:r>
            <w:r w:rsidR="00E04664" w:rsidRPr="00E0466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(0626) 48-51-38                                                                      </w:t>
            </w:r>
            <w:r w:rsidR="00E04664" w:rsidRPr="00E0466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ru-RU"/>
              </w:rPr>
              <w:t>e</w:t>
            </w:r>
            <w:r w:rsidR="00E04664" w:rsidRPr="00082888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>-</w:t>
            </w:r>
            <w:r w:rsidR="00E04664" w:rsidRPr="00E0466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ru-RU"/>
              </w:rPr>
              <w:t>mail</w:t>
            </w:r>
            <w:r w:rsidR="00E04664" w:rsidRPr="00082888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 xml:space="preserve">:  </w:t>
            </w:r>
            <w:r w:rsidR="00B228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ru-RU"/>
              </w:rPr>
              <w:t>tov</w:t>
            </w:r>
            <w:r w:rsidR="00B22860" w:rsidRPr="00B228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>.</w:t>
            </w:r>
            <w:r w:rsidR="00B228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ru-RU"/>
              </w:rPr>
              <w:t>steelmash</w:t>
            </w:r>
            <w:r w:rsidR="00E04664" w:rsidRPr="00082888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>@.</w:t>
            </w:r>
            <w:r w:rsidR="00B228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ru-RU"/>
              </w:rPr>
              <w:t>g</w:t>
            </w:r>
            <w:r w:rsidRPr="0083169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ru-RU"/>
              </w:rPr>
              <w:t>mail</w:t>
            </w:r>
            <w:r w:rsidRPr="0083169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ru-RU"/>
              </w:rPr>
              <w:t>.</w:t>
            </w:r>
            <w:r w:rsidRPr="0083169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ru-RU"/>
              </w:rPr>
              <w:t>com</w:t>
            </w:r>
          </w:p>
        </w:tc>
        <w:tc>
          <w:tcPr>
            <w:tcW w:w="1701" w:type="dxa"/>
            <w:vAlign w:val="center"/>
          </w:tcPr>
          <w:p w:rsidR="00E04664" w:rsidRPr="00B22860" w:rsidRDefault="00E51A57" w:rsidP="00B2286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E1B19C" wp14:editId="1A677502">
                  <wp:extent cx="1189659" cy="1104900"/>
                  <wp:effectExtent l="0" t="0" r="0" b="0"/>
                  <wp:docPr id="1" name="Рисунок 1" descr="D:\логотип_стилма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оготип_стилма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64" cy="111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Align w:val="center"/>
          </w:tcPr>
          <w:p w:rsidR="00E04664" w:rsidRPr="00E04664" w:rsidRDefault="00E04664" w:rsidP="00880EB0">
            <w:pPr>
              <w:widowControl w:val="0"/>
              <w:shd w:val="clear" w:color="auto" w:fill="FFFFFF"/>
              <w:autoSpaceDE w:val="0"/>
              <w:autoSpaceDN w:val="0"/>
              <w:ind w:right="3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0"/>
                <w:szCs w:val="20"/>
                <w:lang w:val="uk-UA" w:eastAsia="ru-RU"/>
              </w:rPr>
            </w:pPr>
            <w:r w:rsidRPr="00E0466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L</w:t>
            </w:r>
            <w:r w:rsidRPr="00E0466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0"/>
                <w:szCs w:val="20"/>
                <w:lang w:val="en-US" w:eastAsia="ru-RU"/>
              </w:rPr>
              <w:t>imited</w:t>
            </w:r>
            <w:r w:rsidRPr="00B2286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0"/>
                <w:szCs w:val="20"/>
                <w:lang w:val="en-US" w:eastAsia="ru-RU"/>
              </w:rPr>
              <w:t xml:space="preserve">   </w:t>
            </w:r>
            <w:r w:rsidRPr="00E0466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0"/>
                <w:szCs w:val="20"/>
                <w:lang w:val="en-US" w:eastAsia="ru-RU"/>
              </w:rPr>
              <w:t>liability</w:t>
            </w:r>
            <w:r w:rsidRPr="00B2286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0"/>
                <w:szCs w:val="20"/>
                <w:lang w:val="en-US" w:eastAsia="ru-RU"/>
              </w:rPr>
              <w:t xml:space="preserve">   </w:t>
            </w:r>
            <w:r w:rsidRPr="00B2286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lang w:val="en-US" w:eastAsia="ru-RU"/>
              </w:rPr>
              <w:t>company</w:t>
            </w:r>
          </w:p>
          <w:p w:rsidR="00E04664" w:rsidRPr="00B22860" w:rsidRDefault="00E04664" w:rsidP="00880EB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</w:pPr>
            <w:r w:rsidRPr="00E04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3"/>
                <w:sz w:val="30"/>
                <w:szCs w:val="30"/>
                <w:lang w:val="en-US" w:eastAsia="ru-RU"/>
              </w:rPr>
              <w:t>S</w:t>
            </w:r>
            <w:r w:rsidR="00BC09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3"/>
                <w:sz w:val="30"/>
                <w:szCs w:val="30"/>
                <w:lang w:val="en-US" w:eastAsia="ru-RU"/>
              </w:rPr>
              <w:t>T</w:t>
            </w:r>
            <w:r w:rsidR="00831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3"/>
                <w:sz w:val="30"/>
                <w:szCs w:val="30"/>
                <w:lang w:val="en-US" w:eastAsia="ru-RU"/>
              </w:rPr>
              <w:t>EE</w:t>
            </w:r>
            <w:r w:rsidR="00BC09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3"/>
                <w:sz w:val="30"/>
                <w:szCs w:val="30"/>
                <w:lang w:val="en-US" w:eastAsia="ru-RU"/>
              </w:rPr>
              <w:t>LMASH</w:t>
            </w:r>
          </w:p>
          <w:p w:rsidR="00E04664" w:rsidRPr="00BC0955" w:rsidRDefault="00BC0955" w:rsidP="00880EB0">
            <w:pPr>
              <w:widowControl w:val="0"/>
              <w:shd w:val="clear" w:color="auto" w:fill="FFFFFF"/>
              <w:autoSpaceDE w:val="0"/>
              <w:autoSpaceDN w:val="0"/>
              <w:ind w:right="336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</w:pPr>
            <w:r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uk-UA" w:eastAsia="ru-RU"/>
              </w:rPr>
              <w:t>Ukraine</w:t>
            </w:r>
            <w:r w:rsidR="00E04664"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 xml:space="preserve">, </w:t>
            </w:r>
            <w:r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>Pushkin</w:t>
            </w:r>
            <w:r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 xml:space="preserve"> </w:t>
            </w:r>
            <w:r w:rsidR="00E04664"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 xml:space="preserve"> </w:t>
            </w:r>
            <w:r w:rsidR="00E04664" w:rsidRPr="00E04664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>Str</w:t>
            </w:r>
            <w:r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 xml:space="preserve">  21 n.p.2</w:t>
            </w:r>
            <w:r w:rsidR="00E04664"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 xml:space="preserve">., </w:t>
            </w:r>
            <w:r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>Kiev</w:t>
            </w:r>
            <w:r w:rsidR="00E04664"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>01004</w:t>
            </w:r>
            <w:r w:rsidR="00E04664" w:rsidRPr="00BC0955">
              <w:rPr>
                <w:rFonts w:ascii="Arial" w:eastAsia="Times New Roman" w:hAnsi="Arial" w:cs="Arial"/>
                <w:b/>
                <w:i/>
                <w:color w:val="000000"/>
                <w:spacing w:val="-2"/>
                <w:sz w:val="16"/>
                <w:szCs w:val="16"/>
                <w:lang w:val="en-US" w:eastAsia="ru-RU"/>
              </w:rPr>
              <w:t>,</w:t>
            </w:r>
          </w:p>
          <w:p w:rsidR="00E04664" w:rsidRPr="00E04664" w:rsidRDefault="00E04664" w:rsidP="00880EB0">
            <w:pPr>
              <w:widowControl w:val="0"/>
              <w:shd w:val="clear" w:color="auto" w:fill="FFFFFF"/>
              <w:autoSpaceDE w:val="0"/>
              <w:autoSpaceDN w:val="0"/>
              <w:ind w:right="336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</w:pP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16"/>
                <w:szCs w:val="16"/>
                <w:lang w:val="en-US" w:eastAsia="ru-RU"/>
              </w:rPr>
              <w:t xml:space="preserve">Account № </w:t>
            </w:r>
            <w:r w:rsidR="00AD5AE1" w:rsidRPr="00AD5AE1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26003617305600</w:t>
            </w:r>
            <w:r w:rsidR="00B2286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="00052A8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U</w:t>
            </w:r>
            <w:r w:rsidR="00714CFA" w:rsidRPr="00714CF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kr</w:t>
            </w:r>
            <w:r w:rsidR="00052A8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S</w:t>
            </w:r>
            <w:r w:rsidR="00714CFA" w:rsidRPr="00714CF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ibban</w:t>
            </w:r>
            <w:r w:rsidR="00E51A57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k</w:t>
            </w:r>
            <w:proofErr w:type="spellEnd"/>
            <w:r w:rsidR="00714CF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 PJSC</w:t>
            </w:r>
          </w:p>
          <w:p w:rsidR="00052A80" w:rsidRPr="00E51A57" w:rsidRDefault="00E04664" w:rsidP="00880EB0">
            <w:pPr>
              <w:widowControl w:val="0"/>
              <w:shd w:val="clear" w:color="auto" w:fill="FFFFFF"/>
              <w:autoSpaceDE w:val="0"/>
              <w:autoSpaceDN w:val="0"/>
              <w:ind w:right="336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</w:pPr>
            <w:r w:rsidRPr="00E04664">
              <w:rPr>
                <w:rFonts w:ascii="Arial" w:eastAsia="Times New Roman" w:hAnsi="Arial" w:cs="Arial"/>
                <w:b/>
                <w:i/>
                <w:color w:val="000000"/>
                <w:spacing w:val="-6"/>
                <w:sz w:val="16"/>
                <w:szCs w:val="16"/>
                <w:lang w:val="en-US" w:eastAsia="ru-RU"/>
              </w:rPr>
              <w:t xml:space="preserve">MFO </w:t>
            </w:r>
            <w:r w:rsidR="00052A80" w:rsidRPr="00052A8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351005</w:t>
            </w:r>
            <w:r w:rsidR="00052A80" w:rsidRPr="00E51A57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, </w:t>
            </w:r>
          </w:p>
          <w:p w:rsidR="00052A80" w:rsidRDefault="00714CFA" w:rsidP="00880EB0">
            <w:pPr>
              <w:widowControl w:val="0"/>
              <w:shd w:val="clear" w:color="auto" w:fill="FFFFFF"/>
              <w:autoSpaceDE w:val="0"/>
              <w:autoSpaceDN w:val="0"/>
              <w:ind w:right="336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USREOU 40550246</w:t>
            </w:r>
            <w:r w:rsidR="0083169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ru-RU"/>
              </w:rPr>
              <w:t xml:space="preserve">, </w:t>
            </w:r>
          </w:p>
          <w:p w:rsidR="00E04664" w:rsidRPr="0083169E" w:rsidRDefault="0083169E" w:rsidP="00880EB0">
            <w:pPr>
              <w:widowControl w:val="0"/>
              <w:shd w:val="clear" w:color="auto" w:fill="FFFFFF"/>
              <w:autoSpaceDE w:val="0"/>
              <w:autoSpaceDN w:val="0"/>
              <w:ind w:right="336"/>
              <w:jc w:val="center"/>
              <w:rPr>
                <w:rFonts w:ascii="Arial" w:eastAsia="Times New Roman" w:hAnsi="Arial" w:cs="Arial"/>
                <w:b/>
                <w:i/>
                <w:color w:val="000000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</w:t>
            </w:r>
            <w:r w:rsidR="00B2286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T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N</w:t>
            </w:r>
            <w:r w:rsidR="00B2286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 </w:t>
            </w:r>
            <w:r w:rsidR="00B22860" w:rsidRPr="00B2286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405502426590</w:t>
            </w:r>
          </w:p>
          <w:p w:rsidR="00E04664" w:rsidRPr="00E04664" w:rsidRDefault="00E04664" w:rsidP="00880EB0">
            <w:pPr>
              <w:widowControl w:val="0"/>
              <w:shd w:val="clear" w:color="auto" w:fill="FFFFFF"/>
              <w:autoSpaceDE w:val="0"/>
              <w:autoSpaceDN w:val="0"/>
              <w:ind w:right="336"/>
              <w:jc w:val="center"/>
              <w:rPr>
                <w:lang w:val="en-US"/>
              </w:rPr>
            </w:pPr>
            <w:r w:rsidRPr="00E0466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Tel</w:t>
            </w:r>
            <w:r w:rsidR="00880EB0" w:rsidRPr="00880EB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/</w:t>
            </w:r>
            <w:r w:rsidR="00880EB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fa</w:t>
            </w:r>
            <w:r w:rsidR="003C54A3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x</w:t>
            </w:r>
            <w:r w:rsidRPr="00E0466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:   </w:t>
            </w:r>
            <w:r w:rsidR="003C54A3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+</w:t>
            </w:r>
            <w:r w:rsidRPr="00E0466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38 (0626) 48-51-38                                                   e-mail: </w:t>
            </w:r>
            <w:r w:rsidR="00B22860" w:rsidRPr="00B22860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tov.steelmash@.gmail.com</w:t>
            </w:r>
          </w:p>
        </w:tc>
      </w:tr>
    </w:tbl>
    <w:p w:rsidR="00E04664" w:rsidRPr="00E04664" w:rsidRDefault="00E04664" w:rsidP="00E04664">
      <w:pPr>
        <w:widowControl w:val="0"/>
        <w:shd w:val="clear" w:color="auto" w:fill="FFFFFF"/>
        <w:autoSpaceDE w:val="0"/>
        <w:autoSpaceDN w:val="0"/>
        <w:spacing w:after="0" w:line="240" w:lineRule="auto"/>
        <w:ind w:left="142" w:firstLine="708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FCCFF2" wp14:editId="2FC24EBB">
                <wp:simplePos x="0" y="0"/>
                <wp:positionH relativeFrom="margin">
                  <wp:posOffset>-247650</wp:posOffset>
                </wp:positionH>
                <wp:positionV relativeFrom="paragraph">
                  <wp:posOffset>101600</wp:posOffset>
                </wp:positionV>
                <wp:extent cx="7086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5pt,8pt" to="538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WyTgIAAFkEAAAOAAAAZHJzL2Uyb0RvYy54bWysVM1uEzEQviPxDpbv6e4mS5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" o:allowincell="f" strokeweight="1.9pt">
                <w10:wrap anchorx="margin"/>
              </v:line>
            </w:pict>
          </mc:Fallback>
        </mc:AlternateContent>
      </w:r>
    </w:p>
    <w:p w:rsidR="00A05EDD" w:rsidRPr="005D51BF" w:rsidRDefault="00A05EDD" w:rsidP="00A05ED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D51B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D51BF" w:rsidRPr="00211B2A" w:rsidTr="005D51BF">
        <w:tc>
          <w:tcPr>
            <w:tcW w:w="5341" w:type="dxa"/>
          </w:tcPr>
          <w:p w:rsidR="005D51BF" w:rsidRPr="00AE3924" w:rsidRDefault="005D51BF" w:rsidP="00A05ED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</w:tcPr>
          <w:p w:rsidR="005D51BF" w:rsidRPr="005D51BF" w:rsidRDefault="005D51BF" w:rsidP="00A05ED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5D51BF" w:rsidRPr="00DE49B6" w:rsidRDefault="005D51BF" w:rsidP="005D51B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DE49B6">
        <w:rPr>
          <w:b/>
          <w:sz w:val="28"/>
          <w:szCs w:val="28"/>
          <w:lang w:val="uk-UA"/>
        </w:rPr>
        <w:t>Комерційна пропозиція</w:t>
      </w:r>
    </w:p>
    <w:p w:rsidR="005D51BF" w:rsidRDefault="005D51BF" w:rsidP="005D51BF">
      <w:pPr>
        <w:spacing w:after="0" w:line="240" w:lineRule="auto"/>
        <w:ind w:firstLine="708"/>
        <w:rPr>
          <w:lang w:val="uk-UA"/>
        </w:rPr>
      </w:pPr>
      <w:r w:rsidRPr="00AE3924">
        <w:rPr>
          <w:b/>
          <w:i/>
          <w:sz w:val="24"/>
          <w:szCs w:val="24"/>
          <w:lang w:val="uk-UA"/>
        </w:rPr>
        <w:t>Товариство з обмеженою відповідальністю  "</w:t>
      </w:r>
      <w:proofErr w:type="spellStart"/>
      <w:r w:rsidRPr="00AE3924">
        <w:rPr>
          <w:b/>
          <w:i/>
          <w:sz w:val="24"/>
          <w:szCs w:val="24"/>
          <w:lang w:val="uk-UA"/>
        </w:rPr>
        <w:t>Стилмаш</w:t>
      </w:r>
      <w:proofErr w:type="spellEnd"/>
      <w:r w:rsidRPr="00AE3924">
        <w:rPr>
          <w:b/>
          <w:i/>
          <w:sz w:val="24"/>
          <w:szCs w:val="24"/>
          <w:lang w:val="uk-UA"/>
        </w:rPr>
        <w:t>"</w:t>
      </w:r>
      <w:r>
        <w:rPr>
          <w:lang w:val="uk-UA"/>
        </w:rPr>
        <w:t xml:space="preserve"> готове запропонувати Вам взаємовигідну співпрацю в області надання послуг з високоточної  механічної обробки деталей машин на особистому обладнанні, а також надати п</w:t>
      </w:r>
      <w:r w:rsidR="00613A4B">
        <w:rPr>
          <w:lang w:val="uk-UA"/>
        </w:rPr>
        <w:t>ослуги по оперативному рішенні</w:t>
      </w:r>
      <w:r>
        <w:rPr>
          <w:lang w:val="uk-UA"/>
        </w:rPr>
        <w:t xml:space="preserve"> </w:t>
      </w:r>
      <w:r w:rsidRPr="001F6F03">
        <w:rPr>
          <w:lang w:val="uk-UA"/>
        </w:rPr>
        <w:t>спектра виробничо-технічних завдань</w:t>
      </w:r>
      <w:r>
        <w:rPr>
          <w:lang w:val="uk-UA"/>
        </w:rPr>
        <w:t>.</w:t>
      </w:r>
    </w:p>
    <w:p w:rsidR="005D51BF" w:rsidRDefault="005D51BF" w:rsidP="005D51BF">
      <w:pPr>
        <w:spacing w:after="0" w:line="240" w:lineRule="auto"/>
        <w:ind w:firstLine="708"/>
        <w:rPr>
          <w:lang w:val="uk-UA"/>
        </w:rPr>
      </w:pPr>
      <w:r w:rsidRPr="001F6F03">
        <w:rPr>
          <w:lang w:val="uk-UA"/>
        </w:rPr>
        <w:t xml:space="preserve">Домогтися прецизійної точності </w:t>
      </w:r>
      <w:r w:rsidR="00F53BD7">
        <w:rPr>
          <w:lang w:val="uk-UA"/>
        </w:rPr>
        <w:t>та</w:t>
      </w:r>
      <w:r w:rsidRPr="001F6F03">
        <w:rPr>
          <w:lang w:val="uk-UA"/>
        </w:rPr>
        <w:t xml:space="preserve"> бездоганної якості механічної обробки деталей машин нашому підприємству дозволяє оснащення сучасним металообробним обладнанням, що відповідає найвищим вимогам.</w:t>
      </w:r>
    </w:p>
    <w:p w:rsidR="005D51BF" w:rsidRPr="001F6F03" w:rsidRDefault="005D51BF" w:rsidP="005D51BF">
      <w:pPr>
        <w:spacing w:after="0" w:line="240" w:lineRule="auto"/>
        <w:ind w:firstLine="708"/>
        <w:rPr>
          <w:lang w:val="uk-UA"/>
        </w:rPr>
      </w:pPr>
      <w:r w:rsidRPr="001F6F03">
        <w:rPr>
          <w:lang w:val="uk-UA"/>
        </w:rPr>
        <w:t xml:space="preserve">Високопродуктивне обладнання дозволяє виконувати повний цикл технологічних робіт з виробництва деталей: </w:t>
      </w:r>
      <w:r>
        <w:rPr>
          <w:lang w:val="uk-UA"/>
        </w:rPr>
        <w:t xml:space="preserve">- </w:t>
      </w:r>
      <w:r w:rsidRPr="001F6F03">
        <w:rPr>
          <w:lang w:val="uk-UA"/>
        </w:rPr>
        <w:t xml:space="preserve">від заготівельних </w:t>
      </w:r>
      <w:r>
        <w:rPr>
          <w:lang w:val="uk-UA"/>
        </w:rPr>
        <w:t>та</w:t>
      </w:r>
      <w:r w:rsidRPr="001F6F03">
        <w:rPr>
          <w:lang w:val="uk-UA"/>
        </w:rPr>
        <w:t xml:space="preserve"> механічних операцій до термічної обробки.</w:t>
      </w:r>
    </w:p>
    <w:p w:rsidR="005D51BF" w:rsidRPr="001F6F03" w:rsidRDefault="005D51BF" w:rsidP="005D51BF">
      <w:pPr>
        <w:spacing w:after="0" w:line="240" w:lineRule="auto"/>
        <w:ind w:firstLine="708"/>
        <w:rPr>
          <w:lang w:val="uk-UA"/>
        </w:rPr>
      </w:pPr>
      <w:r w:rsidRPr="001F6F03">
        <w:rPr>
          <w:lang w:val="uk-UA"/>
        </w:rPr>
        <w:t>Завдання, що стоїть перед нами - не просто зробити якісну, точну механічну обробку, а отримати готову деталь.</w:t>
      </w:r>
    </w:p>
    <w:p w:rsidR="005D51BF" w:rsidRPr="00DE49B6" w:rsidRDefault="00AE3924" w:rsidP="00AE3924">
      <w:pPr>
        <w:spacing w:after="0" w:line="240" w:lineRule="auto"/>
        <w:ind w:firstLine="708"/>
        <w:rPr>
          <w:b/>
          <w:i/>
          <w:lang w:val="uk-UA"/>
        </w:rPr>
      </w:pPr>
      <w:r w:rsidRPr="00AE3924">
        <w:rPr>
          <w:b/>
          <w:i/>
          <w:lang w:val="uk-UA"/>
        </w:rPr>
        <w:t>Механічна обробка деталей машин виконується індивідуально по кресленнях Замовника, або наданими зразками</w:t>
      </w:r>
      <w:r>
        <w:rPr>
          <w:b/>
          <w:i/>
          <w:lang w:val="uk-UA"/>
        </w:rPr>
        <w:t>.</w:t>
      </w:r>
    </w:p>
    <w:p w:rsidR="005D51BF" w:rsidRPr="00DE49B6" w:rsidRDefault="005D51BF" w:rsidP="005D51BF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E49B6">
        <w:rPr>
          <w:b/>
          <w:sz w:val="28"/>
          <w:szCs w:val="28"/>
          <w:lang w:val="uk-UA"/>
        </w:rPr>
        <w:t>Ми виробляємо: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>- вали різних діаметрів;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 xml:space="preserve">- вал - шестерні </w:t>
      </w:r>
      <w:r w:rsidR="00F53BD7" w:rsidRPr="00F53BD7">
        <w:rPr>
          <w:lang w:val="uk-UA"/>
        </w:rPr>
        <w:t xml:space="preserve">прямозубі та </w:t>
      </w:r>
      <w:proofErr w:type="spellStart"/>
      <w:r w:rsidR="00F53BD7" w:rsidRPr="00F53BD7">
        <w:rPr>
          <w:lang w:val="uk-UA"/>
        </w:rPr>
        <w:t>косозубі</w:t>
      </w:r>
      <w:proofErr w:type="spellEnd"/>
      <w:r w:rsidRPr="001F6F03">
        <w:rPr>
          <w:lang w:val="uk-UA"/>
        </w:rPr>
        <w:t>;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 xml:space="preserve">- циліндричні шестерні </w:t>
      </w:r>
      <w:r w:rsidR="00F53BD7" w:rsidRPr="00F53BD7">
        <w:rPr>
          <w:lang w:val="uk-UA"/>
        </w:rPr>
        <w:t xml:space="preserve">прямозубі та </w:t>
      </w:r>
      <w:proofErr w:type="spellStart"/>
      <w:r w:rsidR="00F53BD7" w:rsidRPr="00F53BD7">
        <w:rPr>
          <w:lang w:val="uk-UA"/>
        </w:rPr>
        <w:t>косозубі</w:t>
      </w:r>
      <w:proofErr w:type="spellEnd"/>
      <w:r w:rsidRPr="001F6F03">
        <w:rPr>
          <w:lang w:val="uk-UA"/>
        </w:rPr>
        <w:t>;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 xml:space="preserve">- кранові колеса, вузли кранових </w:t>
      </w:r>
      <w:r>
        <w:rPr>
          <w:lang w:val="uk-UA"/>
        </w:rPr>
        <w:t>та</w:t>
      </w:r>
      <w:r w:rsidRPr="001F6F03">
        <w:rPr>
          <w:lang w:val="uk-UA"/>
        </w:rPr>
        <w:t xml:space="preserve"> ходових коліс по кресленнях Замовника;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>- виготовлення роликів різних модифікацій;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>- складальні вузли будь-якої складності;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 xml:space="preserve">- редуктори </w:t>
      </w:r>
      <w:r>
        <w:rPr>
          <w:lang w:val="uk-UA"/>
        </w:rPr>
        <w:t>та</w:t>
      </w:r>
      <w:r w:rsidRPr="001F6F03">
        <w:rPr>
          <w:lang w:val="uk-UA"/>
        </w:rPr>
        <w:t xml:space="preserve"> мотор-редуктори загальнопромислового призначення;</w:t>
      </w:r>
    </w:p>
    <w:p w:rsidR="005D51BF" w:rsidRPr="001F6F03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>- виготовлення гідроциліндрів різного призначення, будь-якої складності.</w:t>
      </w:r>
    </w:p>
    <w:p w:rsidR="005D51BF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 xml:space="preserve">- виробляємо запасні частини для шахтних комбайнів: </w:t>
      </w:r>
      <w:r w:rsidR="00B155E5" w:rsidRPr="00B155E5">
        <w:rPr>
          <w:lang w:val="uk-UA"/>
        </w:rPr>
        <w:t>«КСП», «JOY», «MB», « РКУ», «ГШ</w:t>
      </w:r>
      <w:r w:rsidR="00B155E5">
        <w:rPr>
          <w:lang w:val="uk-UA"/>
        </w:rPr>
        <w:t>», «СП26У», «КПД», «УКД200\250»;</w:t>
      </w:r>
    </w:p>
    <w:p w:rsidR="00B155E5" w:rsidRPr="001F6F03" w:rsidRDefault="00B155E5" w:rsidP="005D51BF">
      <w:pPr>
        <w:spacing w:after="0" w:line="240" w:lineRule="auto"/>
        <w:rPr>
          <w:lang w:val="uk-UA"/>
        </w:rPr>
      </w:pPr>
      <w:r>
        <w:rPr>
          <w:lang w:val="uk-UA"/>
        </w:rPr>
        <w:t xml:space="preserve">- Частини конвеєрів : </w:t>
      </w:r>
      <w:r w:rsidRPr="00B155E5">
        <w:rPr>
          <w:lang w:val="uk-UA"/>
        </w:rPr>
        <w:t xml:space="preserve"> «СП26У», «1Л80», «РВЛ100», «CZK»,  «1ЛТП800»</w:t>
      </w:r>
      <w:r>
        <w:rPr>
          <w:lang w:val="uk-UA"/>
        </w:rPr>
        <w:t>;</w:t>
      </w:r>
    </w:p>
    <w:p w:rsidR="00211B2A" w:rsidRDefault="005D51BF" w:rsidP="005D51BF">
      <w:pPr>
        <w:spacing w:after="0" w:line="240" w:lineRule="auto"/>
        <w:rPr>
          <w:lang w:val="uk-UA"/>
        </w:rPr>
      </w:pPr>
      <w:r w:rsidRPr="001F6F03">
        <w:rPr>
          <w:lang w:val="uk-UA"/>
        </w:rPr>
        <w:t>- так само виконуємо капітальний ремонт окремих вузлів шахтних комбайнів</w:t>
      </w:r>
      <w:r w:rsidR="00B155E5" w:rsidRPr="00B155E5">
        <w:t xml:space="preserve"> </w:t>
      </w:r>
      <w:r w:rsidR="00B155E5">
        <w:rPr>
          <w:lang w:val="uk-UA"/>
        </w:rPr>
        <w:t xml:space="preserve"> та </w:t>
      </w:r>
      <w:r w:rsidR="00B155E5" w:rsidRPr="00B155E5">
        <w:rPr>
          <w:lang w:val="uk-UA"/>
        </w:rPr>
        <w:t>підіймальне-транспо</w:t>
      </w:r>
      <w:r w:rsidR="00B155E5">
        <w:rPr>
          <w:lang w:val="uk-UA"/>
        </w:rPr>
        <w:t xml:space="preserve">ртувального обладнання для шахт </w:t>
      </w:r>
      <w:r w:rsidRPr="001F6F03">
        <w:rPr>
          <w:lang w:val="uk-UA"/>
        </w:rPr>
        <w:t>.</w:t>
      </w:r>
    </w:p>
    <w:p w:rsidR="00211B2A" w:rsidRPr="00211B2A" w:rsidRDefault="00211B2A" w:rsidP="00211B2A">
      <w:pPr>
        <w:spacing w:after="0" w:line="240" w:lineRule="auto"/>
        <w:rPr>
          <w:rFonts w:ascii="Calibri" w:eastAsia="Calibri" w:hAnsi="Calibri" w:cs="Times New Roman"/>
          <w:b/>
          <w:i/>
          <w:lang w:val="uk-UA"/>
        </w:rPr>
      </w:pPr>
      <w:r w:rsidRPr="00211B2A">
        <w:rPr>
          <w:rFonts w:ascii="Calibri" w:eastAsia="Calibri" w:hAnsi="Calibri" w:cs="Times New Roman"/>
          <w:b/>
          <w:i/>
          <w:color w:val="FF0000"/>
          <w:lang w:val="uk-UA"/>
        </w:rPr>
        <w:t xml:space="preserve">Зі зразками нашої продукції можна ознайомитись на </w:t>
      </w:r>
      <w:proofErr w:type="spellStart"/>
      <w:r w:rsidRPr="00211B2A">
        <w:rPr>
          <w:rFonts w:ascii="Calibri" w:eastAsia="Calibri" w:hAnsi="Calibri" w:cs="Times New Roman"/>
          <w:b/>
          <w:i/>
          <w:color w:val="FF0000"/>
          <w:lang w:val="uk-UA"/>
        </w:rPr>
        <w:t>google</w:t>
      </w:r>
      <w:proofErr w:type="spellEnd"/>
      <w:r w:rsidRPr="00211B2A">
        <w:rPr>
          <w:rFonts w:ascii="Calibri" w:eastAsia="Calibri" w:hAnsi="Calibri" w:cs="Times New Roman"/>
          <w:b/>
          <w:i/>
          <w:color w:val="FF0000"/>
          <w:lang w:val="uk-UA"/>
        </w:rPr>
        <w:t xml:space="preserve"> диску, пройшовши за посиланням:</w:t>
      </w:r>
      <w:r w:rsidRPr="00211B2A">
        <w:rPr>
          <w:rFonts w:ascii="Calibri" w:eastAsia="Calibri" w:hAnsi="Calibri" w:cs="Times New Roman"/>
          <w:b/>
          <w:i/>
        </w:rPr>
        <w:t xml:space="preserve"> </w:t>
      </w:r>
    </w:p>
    <w:p w:rsidR="005D51BF" w:rsidRDefault="00211B2A" w:rsidP="00211B2A">
      <w:pPr>
        <w:spacing w:line="240" w:lineRule="auto"/>
        <w:rPr>
          <w:color w:val="000000" w:themeColor="text1"/>
          <w:lang w:val="uk-UA"/>
        </w:rPr>
      </w:pP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https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://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drive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.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google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.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com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/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drive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/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folders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/0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BwIWht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_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eu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14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wZ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0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JXSlBOVmNWZW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8?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usp</w:t>
      </w:r>
      <w:proofErr w:type="spellEnd"/>
      <w:r w:rsidRPr="00211B2A">
        <w:rPr>
          <w:rFonts w:ascii="Calibri" w:eastAsia="Calibri" w:hAnsi="Calibri" w:cs="Times New Roman"/>
          <w:b/>
          <w:i/>
          <w:color w:val="0000FF"/>
          <w:lang w:val="uk-UA"/>
        </w:rPr>
        <w:t>=</w:t>
      </w:r>
      <w:proofErr w:type="spellStart"/>
      <w:r w:rsidRPr="00211B2A">
        <w:rPr>
          <w:rFonts w:ascii="Calibri" w:eastAsia="Calibri" w:hAnsi="Calibri" w:cs="Times New Roman"/>
          <w:b/>
          <w:i/>
          <w:color w:val="0000FF"/>
        </w:rPr>
        <w:t>sharing</w:t>
      </w:r>
      <w:proofErr w:type="spellEnd"/>
    </w:p>
    <w:p w:rsidR="005D51BF" w:rsidRPr="00F11089" w:rsidRDefault="005D51BF" w:rsidP="005D51BF">
      <w:pPr>
        <w:spacing w:line="240" w:lineRule="auto"/>
        <w:jc w:val="center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Технічний контроль </w:t>
      </w:r>
      <w:r w:rsidR="00F53BD7">
        <w:rPr>
          <w:color w:val="000000" w:themeColor="text1"/>
          <w:lang w:val="uk-UA"/>
        </w:rPr>
        <w:t>здійснюється</w:t>
      </w:r>
      <w:r w:rsidRPr="00F11089">
        <w:rPr>
          <w:color w:val="000000" w:themeColor="text1"/>
          <w:lang w:val="uk-UA"/>
        </w:rPr>
        <w:t xml:space="preserve"> на всіх стадіях виготовлення основної продукції</w:t>
      </w:r>
      <w:r>
        <w:rPr>
          <w:color w:val="000000" w:themeColor="text1"/>
          <w:lang w:val="uk-UA"/>
        </w:rPr>
        <w:t xml:space="preserve">  </w:t>
      </w:r>
      <w:r w:rsidRPr="00F11089">
        <w:rPr>
          <w:color w:val="000000" w:themeColor="text1"/>
          <w:lang w:val="uk-UA"/>
        </w:rPr>
        <w:t>підприємства: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             - вхідний </w:t>
      </w:r>
      <w:r>
        <w:rPr>
          <w:color w:val="000000" w:themeColor="text1"/>
          <w:lang w:val="uk-UA"/>
        </w:rPr>
        <w:t>та</w:t>
      </w:r>
      <w:r w:rsidRPr="00F11089">
        <w:rPr>
          <w:color w:val="000000" w:themeColor="text1"/>
          <w:lang w:val="uk-UA"/>
        </w:rPr>
        <w:t xml:space="preserve"> проміжний контроль за визначенням хімічного складу металу;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             - </w:t>
      </w:r>
      <w:proofErr w:type="spellStart"/>
      <w:r w:rsidRPr="00F11089">
        <w:rPr>
          <w:color w:val="000000" w:themeColor="text1"/>
          <w:lang w:val="uk-UA"/>
        </w:rPr>
        <w:t>міжопераційний</w:t>
      </w:r>
      <w:proofErr w:type="spellEnd"/>
      <w:r w:rsidRPr="00F11089">
        <w:rPr>
          <w:color w:val="000000" w:themeColor="text1"/>
          <w:lang w:val="uk-UA"/>
        </w:rPr>
        <w:t xml:space="preserve"> контроль геометричних розмірів при механічній обробці з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               допомогою універсального </w:t>
      </w:r>
      <w:r>
        <w:rPr>
          <w:color w:val="000000" w:themeColor="text1"/>
          <w:lang w:val="uk-UA"/>
        </w:rPr>
        <w:t>та</w:t>
      </w:r>
      <w:r w:rsidRPr="00F11089">
        <w:rPr>
          <w:color w:val="000000" w:themeColor="text1"/>
          <w:lang w:val="uk-UA"/>
        </w:rPr>
        <w:t xml:space="preserve"> спеціального вимірювального інструмента;</w:t>
      </w:r>
    </w:p>
    <w:p w:rsidR="005D51BF" w:rsidRPr="00F11089" w:rsidRDefault="005D51BF" w:rsidP="005D51BF">
      <w:pPr>
        <w:spacing w:line="24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- </w:t>
      </w:r>
      <w:r w:rsidRPr="00F11089">
        <w:rPr>
          <w:color w:val="000000" w:themeColor="text1"/>
          <w:lang w:val="uk-UA"/>
        </w:rPr>
        <w:t xml:space="preserve">При </w:t>
      </w:r>
      <w:r>
        <w:rPr>
          <w:color w:val="000000" w:themeColor="text1"/>
          <w:lang w:val="uk-UA"/>
        </w:rPr>
        <w:t>потребі</w:t>
      </w:r>
      <w:r w:rsidRPr="00F11089">
        <w:rPr>
          <w:color w:val="000000" w:themeColor="text1"/>
          <w:lang w:val="uk-UA"/>
        </w:rPr>
        <w:t xml:space="preserve"> проводиться контроль механічних властивостей зразків.</w:t>
      </w:r>
    </w:p>
    <w:p w:rsidR="005D51BF" w:rsidRDefault="005D51BF" w:rsidP="005D51BF">
      <w:pPr>
        <w:spacing w:line="240" w:lineRule="auto"/>
        <w:ind w:firstLine="708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На сьогоднішній день, фахівці </w:t>
      </w:r>
      <w:r w:rsidRPr="00EE00B5">
        <w:rPr>
          <w:b/>
          <w:i/>
          <w:color w:val="000000" w:themeColor="text1"/>
          <w:lang w:val="uk-UA"/>
        </w:rPr>
        <w:t>ТОВ "</w:t>
      </w:r>
      <w:proofErr w:type="spellStart"/>
      <w:r w:rsidRPr="00EE00B5">
        <w:rPr>
          <w:b/>
          <w:i/>
          <w:color w:val="000000" w:themeColor="text1"/>
          <w:lang w:val="uk-UA"/>
        </w:rPr>
        <w:t>Стилмаш</w:t>
      </w:r>
      <w:proofErr w:type="spellEnd"/>
      <w:r w:rsidRPr="00EE00B5">
        <w:rPr>
          <w:b/>
          <w:i/>
          <w:color w:val="000000" w:themeColor="text1"/>
          <w:lang w:val="uk-UA"/>
        </w:rPr>
        <w:t>"</w:t>
      </w:r>
      <w:r w:rsidRPr="008C293A">
        <w:rPr>
          <w:color w:val="000000" w:themeColor="text1"/>
          <w:lang w:val="uk-UA"/>
        </w:rPr>
        <w:t xml:space="preserve">, </w:t>
      </w:r>
      <w:r w:rsidRPr="00F11089">
        <w:rPr>
          <w:color w:val="000000" w:themeColor="text1"/>
          <w:lang w:val="uk-UA"/>
        </w:rPr>
        <w:t>що накопичили величезний</w:t>
      </w:r>
      <w:r>
        <w:rPr>
          <w:color w:val="000000" w:themeColor="text1"/>
          <w:lang w:val="uk-UA"/>
        </w:rPr>
        <w:t xml:space="preserve"> </w:t>
      </w:r>
      <w:r w:rsidRPr="00F11089">
        <w:rPr>
          <w:color w:val="000000" w:themeColor="text1"/>
          <w:lang w:val="uk-UA"/>
        </w:rPr>
        <w:t>досвід роботи, готові виконати наступні види робіт: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токарна обробка діаметром до 800 мм, довжиною до 4500 мм;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токарно-карусельні роботи діаметром до 1050 мм, довжиною до 300 мм;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фрезерна обробка будь-якої складності довжиною до 3000 мм, шириною до 1500 мм,</w:t>
      </w:r>
      <w:r w:rsidR="00802ED0">
        <w:rPr>
          <w:color w:val="000000" w:themeColor="text1"/>
          <w:lang w:val="uk-UA"/>
        </w:rPr>
        <w:t xml:space="preserve"> </w:t>
      </w:r>
      <w:r w:rsidRPr="00F11089">
        <w:rPr>
          <w:color w:val="000000" w:themeColor="text1"/>
          <w:lang w:val="uk-UA"/>
        </w:rPr>
        <w:t>висотою до 1500 мм, вага заготовки до 1,5 т;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lastRenderedPageBreak/>
        <w:t xml:space="preserve">- </w:t>
      </w:r>
      <w:proofErr w:type="spellStart"/>
      <w:r w:rsidRPr="00F11089">
        <w:rPr>
          <w:color w:val="000000" w:themeColor="text1"/>
          <w:lang w:val="uk-UA"/>
        </w:rPr>
        <w:t>координатно</w:t>
      </w:r>
      <w:proofErr w:type="spellEnd"/>
      <w:r w:rsidRPr="00F11089">
        <w:rPr>
          <w:color w:val="000000" w:themeColor="text1"/>
          <w:lang w:val="uk-UA"/>
        </w:rPr>
        <w:t xml:space="preserve">-розточувальні </w:t>
      </w:r>
      <w:r>
        <w:rPr>
          <w:color w:val="000000" w:themeColor="text1"/>
          <w:lang w:val="uk-UA"/>
        </w:rPr>
        <w:t>та</w:t>
      </w:r>
      <w:r w:rsidRPr="00F11089">
        <w:rPr>
          <w:color w:val="000000" w:themeColor="text1"/>
          <w:lang w:val="uk-UA"/>
        </w:rPr>
        <w:t xml:space="preserve"> горизонтально розточувальні роботи довжиною до 3000 мм, шириною</w:t>
      </w:r>
      <w:r>
        <w:rPr>
          <w:color w:val="000000" w:themeColor="text1"/>
          <w:lang w:val="uk-UA"/>
        </w:rPr>
        <w:t xml:space="preserve"> </w:t>
      </w:r>
      <w:r w:rsidRPr="00F11089">
        <w:rPr>
          <w:color w:val="000000" w:themeColor="text1"/>
          <w:lang w:val="uk-UA"/>
        </w:rPr>
        <w:t>до 1500 мм, висотою до 1500 мм, вага заготовки до 1,5 т;</w:t>
      </w:r>
    </w:p>
    <w:p w:rsidR="005D51BF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зубофрезерні роботи:</w:t>
      </w:r>
      <w:r>
        <w:rPr>
          <w:color w:val="000000" w:themeColor="text1"/>
          <w:lang w:val="uk-UA"/>
        </w:rPr>
        <w:t xml:space="preserve"> </w:t>
      </w:r>
      <w:r w:rsidRPr="00F11089">
        <w:rPr>
          <w:color w:val="000000" w:themeColor="text1"/>
          <w:lang w:val="uk-UA"/>
        </w:rPr>
        <w:t xml:space="preserve"> вал-шестерні модулем до 16 мм, зовнішнім діаметром до 1300 мм, довжиною до 2000 </w:t>
      </w:r>
      <w:r>
        <w:rPr>
          <w:color w:val="000000" w:themeColor="text1"/>
          <w:lang w:val="uk-UA"/>
        </w:rPr>
        <w:t>мм;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-</w:t>
      </w:r>
      <w:r w:rsidRPr="00F11089">
        <w:rPr>
          <w:color w:val="000000" w:themeColor="text1"/>
          <w:lang w:val="uk-UA"/>
        </w:rPr>
        <w:t> шестерні модулем до 16 мм, зовнішнім діаметром до 1300 мм;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роботи по круглої шліфовці діаметром до 600 мм, довжиною до 4500 мм;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роботи по плоскій шліфовці ширина до 300мм, довжина до 2000мм;</w:t>
      </w:r>
    </w:p>
    <w:p w:rsidR="005D51BF" w:rsidRPr="00F11089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довбальні роботи діаметром до 1500 мм, висота заготовки до 400 мм;</w:t>
      </w:r>
    </w:p>
    <w:p w:rsidR="005D51BF" w:rsidRDefault="005D51BF" w:rsidP="005D51BF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- термічна обробка - цементація, гарт (об'ємна, поверхнева ТВЧ), хромування.</w:t>
      </w:r>
    </w:p>
    <w:p w:rsidR="005D51BF" w:rsidRPr="00F11089" w:rsidRDefault="005D51BF" w:rsidP="005D51BF">
      <w:pPr>
        <w:spacing w:before="240" w:line="240" w:lineRule="auto"/>
        <w:ind w:firstLine="708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Наше підприємство має можливість на власних площах або на території Замовника провести якісний ремонт будь-якого </w:t>
      </w:r>
      <w:proofErr w:type="spellStart"/>
      <w:r w:rsidRPr="00F11089">
        <w:rPr>
          <w:color w:val="000000" w:themeColor="text1"/>
          <w:lang w:val="uk-UA"/>
        </w:rPr>
        <w:t>металорі</w:t>
      </w:r>
      <w:r>
        <w:rPr>
          <w:color w:val="000000" w:themeColor="text1"/>
          <w:lang w:val="uk-UA"/>
        </w:rPr>
        <w:t>жучого</w:t>
      </w:r>
      <w:proofErr w:type="spellEnd"/>
      <w:r w:rsidRPr="00F11089">
        <w:rPr>
          <w:color w:val="000000" w:themeColor="text1"/>
          <w:lang w:val="uk-UA"/>
        </w:rPr>
        <w:t xml:space="preserve"> обладнання:</w:t>
      </w:r>
    </w:p>
    <w:p w:rsidR="005D51BF" w:rsidRPr="00F11089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     - поздовжньо-фрезерні;</w:t>
      </w:r>
    </w:p>
    <w:p w:rsidR="005D51BF" w:rsidRPr="00F11089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     - розточувальні;</w:t>
      </w:r>
    </w:p>
    <w:p w:rsidR="005D51BF" w:rsidRPr="00F11089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     - поздовжньо-стругальні;</w:t>
      </w:r>
    </w:p>
    <w:p w:rsidR="005D51BF" w:rsidRPr="00F11089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     - </w:t>
      </w:r>
      <w:r w:rsidR="00091CEE" w:rsidRPr="00091CEE">
        <w:rPr>
          <w:color w:val="000000" w:themeColor="text1"/>
          <w:lang w:val="uk-UA"/>
        </w:rPr>
        <w:t>Карусельний</w:t>
      </w:r>
      <w:r w:rsidRPr="00F11089">
        <w:rPr>
          <w:color w:val="000000" w:themeColor="text1"/>
          <w:lang w:val="uk-UA"/>
        </w:rPr>
        <w:t>;</w:t>
      </w:r>
    </w:p>
    <w:p w:rsidR="005D51BF" w:rsidRPr="00F11089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     - верстати виробництва КЗТС;</w:t>
      </w:r>
    </w:p>
    <w:p w:rsidR="005D51BF" w:rsidRPr="00F11089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     - важкі токарні;</w:t>
      </w:r>
    </w:p>
    <w:p w:rsidR="005D51B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>     - ремонт редукторів.</w:t>
      </w:r>
    </w:p>
    <w:p w:rsidR="005D51BF" w:rsidRPr="00F11089" w:rsidRDefault="005D51BF" w:rsidP="00091CEE">
      <w:pPr>
        <w:spacing w:before="240" w:line="240" w:lineRule="auto"/>
        <w:ind w:firstLine="708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Так само готові поставити б/ </w:t>
      </w:r>
      <w:r>
        <w:rPr>
          <w:color w:val="000000" w:themeColor="text1"/>
          <w:lang w:val="uk-UA"/>
        </w:rPr>
        <w:t>у</w:t>
      </w:r>
      <w:r w:rsidRPr="00F11089">
        <w:rPr>
          <w:color w:val="000000" w:themeColor="text1"/>
          <w:lang w:val="uk-UA"/>
        </w:rPr>
        <w:t xml:space="preserve"> металорізальне обладнання після проведення капітального ремонту з наданням гарантії, можливо післягарантійне обслуговування.</w:t>
      </w:r>
    </w:p>
    <w:p w:rsidR="005D51BF" w:rsidRPr="00F11089" w:rsidRDefault="005D51BF" w:rsidP="005D51BF">
      <w:pPr>
        <w:spacing w:line="240" w:lineRule="auto"/>
        <w:ind w:firstLine="708"/>
        <w:rPr>
          <w:color w:val="000000" w:themeColor="text1"/>
          <w:lang w:val="uk-UA"/>
        </w:rPr>
      </w:pPr>
      <w:r w:rsidRPr="00F11089">
        <w:rPr>
          <w:color w:val="000000" w:themeColor="text1"/>
          <w:lang w:val="uk-UA"/>
        </w:rPr>
        <w:t xml:space="preserve">Підприємство має відповідні допуски </w:t>
      </w:r>
      <w:r>
        <w:rPr>
          <w:color w:val="000000" w:themeColor="text1"/>
          <w:lang w:val="uk-UA"/>
        </w:rPr>
        <w:t>та</w:t>
      </w:r>
      <w:r w:rsidRPr="00F11089">
        <w:rPr>
          <w:color w:val="000000" w:themeColor="text1"/>
          <w:lang w:val="uk-UA"/>
        </w:rPr>
        <w:t xml:space="preserve"> дозвол</w:t>
      </w:r>
      <w:r>
        <w:rPr>
          <w:color w:val="000000" w:themeColor="text1"/>
          <w:lang w:val="uk-UA"/>
        </w:rPr>
        <w:t>и</w:t>
      </w:r>
      <w:r w:rsidRPr="00F11089">
        <w:rPr>
          <w:color w:val="000000" w:themeColor="text1"/>
          <w:lang w:val="uk-UA"/>
        </w:rPr>
        <w:t>.</w:t>
      </w:r>
    </w:p>
    <w:p w:rsidR="005D51BF" w:rsidRPr="00EE00B5" w:rsidRDefault="005D51BF" w:rsidP="005D51BF">
      <w:pPr>
        <w:spacing w:line="240" w:lineRule="auto"/>
        <w:jc w:val="center"/>
        <w:rPr>
          <w:b/>
          <w:i/>
          <w:color w:val="000000" w:themeColor="text1"/>
          <w:lang w:val="uk-UA"/>
        </w:rPr>
      </w:pPr>
      <w:r w:rsidRPr="00EE00B5">
        <w:rPr>
          <w:b/>
          <w:i/>
          <w:color w:val="000000" w:themeColor="text1"/>
          <w:lang w:val="uk-UA"/>
        </w:rPr>
        <w:t>Нашими постійними замовниками є такі підприємства:</w:t>
      </w:r>
    </w:p>
    <w:p w:rsidR="005D51BF" w:rsidRPr="000830AF" w:rsidRDefault="00802ED0" w:rsidP="00091CEE">
      <w:pPr>
        <w:spacing w:after="0" w:line="24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• ПАТ «ММК ім. Ілліча</w:t>
      </w:r>
      <w:r w:rsidR="005D51BF" w:rsidRPr="000830AF">
        <w:rPr>
          <w:color w:val="000000" w:themeColor="text1"/>
          <w:lang w:val="uk-UA"/>
        </w:rPr>
        <w:t>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ПАТ «ЄМЗ»;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ПАТ «МК</w:t>
      </w:r>
      <w:r w:rsidR="00802ED0">
        <w:rPr>
          <w:color w:val="000000" w:themeColor="text1"/>
          <w:lang w:val="uk-UA"/>
        </w:rPr>
        <w:t xml:space="preserve"> </w:t>
      </w:r>
      <w:r w:rsidRPr="000830AF">
        <w:rPr>
          <w:color w:val="000000" w:themeColor="text1"/>
          <w:lang w:val="uk-UA"/>
        </w:rPr>
        <w:t>«Азовсталь»;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ПАТ «ХТЗ»;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ТОВ «</w:t>
      </w:r>
      <w:proofErr w:type="spellStart"/>
      <w:r w:rsidRPr="000830AF">
        <w:rPr>
          <w:color w:val="000000" w:themeColor="text1"/>
          <w:lang w:val="uk-UA"/>
        </w:rPr>
        <w:t>СиМЗ</w:t>
      </w:r>
      <w:proofErr w:type="spellEnd"/>
      <w:r w:rsidRPr="000830AF">
        <w:rPr>
          <w:color w:val="000000" w:themeColor="text1"/>
          <w:lang w:val="uk-UA"/>
        </w:rPr>
        <w:t>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</w:t>
      </w:r>
      <w:r w:rsidR="00802ED0">
        <w:rPr>
          <w:color w:val="000000" w:themeColor="text1"/>
          <w:lang w:val="uk-UA"/>
        </w:rPr>
        <w:t>АТ «Шахтоуправління «Покровське</w:t>
      </w:r>
      <w:r w:rsidRPr="000830AF">
        <w:rPr>
          <w:color w:val="000000" w:themeColor="text1"/>
          <w:lang w:val="uk-UA"/>
        </w:rPr>
        <w:t>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ПрАТ «ДМЗ»;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ПАТ «ДЕТЗ»;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ПАТ «Алчевський металургійний комбінат»;</w:t>
      </w:r>
    </w:p>
    <w:p w:rsidR="005D51BF" w:rsidRPr="000830A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ПП ПЛМЗ</w:t>
      </w:r>
    </w:p>
    <w:p w:rsidR="005D51BF" w:rsidRDefault="005D51BF" w:rsidP="00091CEE">
      <w:pPr>
        <w:spacing w:after="0" w:line="240" w:lineRule="auto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• ДП «Петровський завод вугільного машинобудування»</w:t>
      </w:r>
    </w:p>
    <w:p w:rsidR="005D51BF" w:rsidRPr="000830AF" w:rsidRDefault="005D51BF" w:rsidP="00091CEE">
      <w:pPr>
        <w:spacing w:before="240" w:after="0" w:line="240" w:lineRule="auto"/>
        <w:ind w:firstLine="708"/>
        <w:rPr>
          <w:color w:val="000000" w:themeColor="text1"/>
          <w:lang w:val="uk-UA"/>
        </w:rPr>
      </w:pPr>
      <w:r w:rsidRPr="00EE00B5">
        <w:rPr>
          <w:b/>
          <w:i/>
          <w:color w:val="000000" w:themeColor="text1"/>
          <w:lang w:val="uk-UA"/>
        </w:rPr>
        <w:t>ТОВ "</w:t>
      </w:r>
      <w:proofErr w:type="spellStart"/>
      <w:r w:rsidRPr="00EE00B5">
        <w:rPr>
          <w:b/>
          <w:i/>
          <w:color w:val="000000" w:themeColor="text1"/>
          <w:lang w:val="uk-UA"/>
        </w:rPr>
        <w:t>Стилмаш</w:t>
      </w:r>
      <w:proofErr w:type="spellEnd"/>
      <w:r w:rsidRPr="00EE00B5">
        <w:rPr>
          <w:b/>
          <w:i/>
          <w:color w:val="000000" w:themeColor="text1"/>
          <w:lang w:val="uk-UA"/>
        </w:rPr>
        <w:t>"</w:t>
      </w:r>
      <w:r w:rsidRPr="007F66E3">
        <w:rPr>
          <w:color w:val="000000" w:themeColor="text1"/>
          <w:lang w:val="uk-UA"/>
        </w:rPr>
        <w:t xml:space="preserve"> </w:t>
      </w:r>
      <w:r w:rsidRPr="000830AF">
        <w:rPr>
          <w:color w:val="000000" w:themeColor="text1"/>
          <w:lang w:val="uk-UA"/>
        </w:rPr>
        <w:t xml:space="preserve">зацікавлене у встановленні міцних ділових відносин з Вашою компанією </w:t>
      </w:r>
      <w:r>
        <w:rPr>
          <w:color w:val="000000" w:themeColor="text1"/>
          <w:lang w:val="uk-UA"/>
        </w:rPr>
        <w:t>та</w:t>
      </w:r>
      <w:r w:rsidRPr="000830AF">
        <w:rPr>
          <w:color w:val="000000" w:themeColor="text1"/>
          <w:lang w:val="uk-UA"/>
        </w:rPr>
        <w:t xml:space="preserve"> сподівається на довгострокове</w:t>
      </w:r>
      <w:r>
        <w:rPr>
          <w:color w:val="000000" w:themeColor="text1"/>
          <w:lang w:val="uk-UA"/>
        </w:rPr>
        <w:t xml:space="preserve">, </w:t>
      </w:r>
      <w:r w:rsidRPr="000830AF">
        <w:rPr>
          <w:color w:val="000000" w:themeColor="text1"/>
          <w:lang w:val="uk-UA"/>
        </w:rPr>
        <w:t xml:space="preserve"> взаємовигідне співробітництво в галузі високоточної обробки деталей </w:t>
      </w:r>
      <w:r>
        <w:rPr>
          <w:color w:val="000000" w:themeColor="text1"/>
          <w:lang w:val="uk-UA"/>
        </w:rPr>
        <w:t>та</w:t>
      </w:r>
      <w:r w:rsidRPr="000830AF">
        <w:rPr>
          <w:color w:val="000000" w:themeColor="text1"/>
          <w:lang w:val="uk-UA"/>
        </w:rPr>
        <w:t xml:space="preserve"> вузлів для різного виду обладнання.</w:t>
      </w:r>
    </w:p>
    <w:p w:rsidR="005D51BF" w:rsidRDefault="005D51BF" w:rsidP="00091CEE">
      <w:pPr>
        <w:spacing w:after="0" w:line="240" w:lineRule="auto"/>
        <w:ind w:firstLine="708"/>
        <w:rPr>
          <w:color w:val="000000" w:themeColor="text1"/>
          <w:lang w:val="uk-UA"/>
        </w:rPr>
      </w:pPr>
      <w:r w:rsidRPr="000830AF">
        <w:rPr>
          <w:color w:val="000000" w:themeColor="text1"/>
          <w:lang w:val="uk-UA"/>
        </w:rPr>
        <w:t>Керівництво компанії проводить політику, спрямовану на поліпшення якості</w:t>
      </w:r>
      <w:r w:rsidR="00091CE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та</w:t>
      </w:r>
      <w:r w:rsidRPr="000830AF">
        <w:rPr>
          <w:color w:val="000000" w:themeColor="text1"/>
          <w:lang w:val="uk-UA"/>
        </w:rPr>
        <w:t xml:space="preserve"> розширення комплексу послуг, що надаються з метою задоволення потреб наших клієнтів. </w:t>
      </w:r>
      <w:r w:rsidR="00211B2A" w:rsidRPr="00211B2A">
        <w:rPr>
          <w:color w:val="000000" w:themeColor="text1"/>
          <w:lang w:val="uk-UA"/>
        </w:rPr>
        <w:t>Принципи та позиції ТОВ "</w:t>
      </w:r>
      <w:proofErr w:type="spellStart"/>
      <w:r w:rsidR="00211B2A" w:rsidRPr="00211B2A">
        <w:rPr>
          <w:color w:val="000000" w:themeColor="text1"/>
          <w:lang w:val="uk-UA"/>
        </w:rPr>
        <w:t>Стилмаш</w:t>
      </w:r>
      <w:proofErr w:type="spellEnd"/>
      <w:r w:rsidR="00211B2A" w:rsidRPr="00211B2A">
        <w:rPr>
          <w:color w:val="000000" w:themeColor="text1"/>
          <w:lang w:val="uk-UA"/>
        </w:rPr>
        <w:t>" спрямовані на розвиток міцних та довготривалих партнерських відносин із Замовником на взаємовигідних умовах.</w:t>
      </w:r>
    </w:p>
    <w:tbl>
      <w:tblPr>
        <w:tblpPr w:leftFromText="180" w:rightFromText="180" w:vertAnchor="text" w:horzAnchor="margin" w:tblpY="847"/>
        <w:tblW w:w="9569" w:type="dxa"/>
        <w:tblLook w:val="04A0" w:firstRow="1" w:lastRow="0" w:firstColumn="1" w:lastColumn="0" w:noHBand="0" w:noVBand="1"/>
      </w:tblPr>
      <w:tblGrid>
        <w:gridCol w:w="3652"/>
        <w:gridCol w:w="2608"/>
        <w:gridCol w:w="3309"/>
      </w:tblGrid>
      <w:tr w:rsidR="005D51BF" w:rsidRPr="007F66E3" w:rsidTr="00091CEE">
        <w:trPr>
          <w:trHeight w:val="1022"/>
        </w:trPr>
        <w:tc>
          <w:tcPr>
            <w:tcW w:w="3652" w:type="dxa"/>
            <w:shd w:val="clear" w:color="auto" w:fill="auto"/>
            <w:vAlign w:val="center"/>
          </w:tcPr>
          <w:p w:rsidR="005D51BF" w:rsidRPr="008C293A" w:rsidRDefault="005D51BF" w:rsidP="0009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proofErr w:type="gramStart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>З</w:t>
            </w:r>
            <w:proofErr w:type="gramEnd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</w:t>
            </w:r>
            <w:proofErr w:type="spellStart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>повагою</w:t>
            </w:r>
            <w:proofErr w:type="spellEnd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>,</w:t>
            </w:r>
          </w:p>
          <w:p w:rsidR="005D51BF" w:rsidRPr="008C293A" w:rsidRDefault="005D51BF" w:rsidP="0009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>директор</w:t>
            </w:r>
          </w:p>
          <w:p w:rsidR="005D51BF" w:rsidRPr="007F66E3" w:rsidRDefault="005D51BF" w:rsidP="0009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proofErr w:type="gramStart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>ТОВ</w:t>
            </w:r>
            <w:proofErr w:type="gramEnd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"</w:t>
            </w:r>
            <w:proofErr w:type="spellStart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>Стилмаш</w:t>
            </w:r>
            <w:proofErr w:type="spellEnd"/>
            <w:r w:rsidRPr="008C293A">
              <w:rPr>
                <w:rFonts w:ascii="Arial" w:eastAsia="Times New Roman" w:hAnsi="Arial" w:cs="Arial"/>
                <w:b/>
                <w:i/>
                <w:lang w:eastAsia="ru-RU"/>
              </w:rPr>
              <w:t>"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D51BF" w:rsidRPr="007F66E3" w:rsidRDefault="00091CEE" w:rsidP="0009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602AC" wp14:editId="38A13C94">
                  <wp:extent cx="752475" cy="378729"/>
                  <wp:effectExtent l="0" t="0" r="0" b="2540"/>
                  <wp:docPr id="2" name="Рисунок 2" descr="D:\ООО Стилмаш\Лехина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ОО Стилмаш\Лехина 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63" cy="38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D51BF" w:rsidRPr="007F66E3" w:rsidRDefault="005D51BF" w:rsidP="00802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ru-RU"/>
              </w:rPr>
            </w:pPr>
            <w:r w:rsidRPr="008C293A"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ru-RU"/>
              </w:rPr>
              <w:t>О.М.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ru-RU"/>
              </w:rPr>
              <w:t>Сел</w:t>
            </w:r>
            <w:r w:rsidR="00802ED0"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ru-RU"/>
              </w:rPr>
              <w:t>и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ru-RU"/>
              </w:rPr>
              <w:t>щев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5D51BF" w:rsidRDefault="005D51BF" w:rsidP="005D51BF">
      <w:pPr>
        <w:spacing w:line="240" w:lineRule="auto"/>
        <w:rPr>
          <w:lang w:val="uk-UA"/>
        </w:rPr>
      </w:pPr>
      <w:bookmarkStart w:id="0" w:name="_GoBack"/>
      <w:bookmarkEnd w:id="0"/>
    </w:p>
    <w:p w:rsidR="00091CEE" w:rsidRDefault="00091CEE" w:rsidP="005D51BF">
      <w:pPr>
        <w:spacing w:line="240" w:lineRule="auto"/>
        <w:rPr>
          <w:lang w:val="uk-UA"/>
        </w:rPr>
      </w:pPr>
    </w:p>
    <w:p w:rsidR="00091CEE" w:rsidRDefault="00091CEE" w:rsidP="005D51BF">
      <w:pPr>
        <w:spacing w:line="240" w:lineRule="auto"/>
        <w:rPr>
          <w:lang w:val="uk-UA"/>
        </w:rPr>
      </w:pPr>
    </w:p>
    <w:p w:rsidR="00091CEE" w:rsidRDefault="00091CEE" w:rsidP="005D51BF">
      <w:pPr>
        <w:spacing w:line="240" w:lineRule="auto"/>
        <w:rPr>
          <w:lang w:val="uk-UA"/>
        </w:rPr>
      </w:pPr>
    </w:p>
    <w:p w:rsidR="005D51BF" w:rsidRDefault="005D51BF" w:rsidP="00AE3924">
      <w:pPr>
        <w:spacing w:after="0" w:line="240" w:lineRule="auto"/>
        <w:rPr>
          <w:lang w:val="uk-UA"/>
        </w:rPr>
      </w:pPr>
      <w:r w:rsidRPr="007F66E3">
        <w:rPr>
          <w:lang w:val="uk-UA"/>
        </w:rPr>
        <w:t xml:space="preserve">О.І. </w:t>
      </w:r>
      <w:proofErr w:type="spellStart"/>
      <w:r w:rsidRPr="007F66E3">
        <w:rPr>
          <w:lang w:val="uk-UA"/>
        </w:rPr>
        <w:t>Ботвинов</w:t>
      </w:r>
      <w:proofErr w:type="spellEnd"/>
      <w:r w:rsidRPr="007F66E3">
        <w:rPr>
          <w:lang w:val="uk-UA"/>
        </w:rPr>
        <w:t xml:space="preserve"> відділ маркетингу</w:t>
      </w:r>
    </w:p>
    <w:p w:rsidR="005D51BF" w:rsidRDefault="005D51BF" w:rsidP="00AE3924">
      <w:pPr>
        <w:spacing w:after="0" w:line="240" w:lineRule="auto"/>
        <w:rPr>
          <w:lang w:val="uk-UA"/>
        </w:rPr>
      </w:pPr>
      <w:proofErr w:type="spellStart"/>
      <w:r w:rsidRPr="007F66E3">
        <w:rPr>
          <w:lang w:val="uk-UA"/>
        </w:rPr>
        <w:t>тел</w:t>
      </w:r>
      <w:proofErr w:type="spellEnd"/>
      <w:r w:rsidRPr="007F66E3">
        <w:rPr>
          <w:lang w:val="uk-UA"/>
        </w:rPr>
        <w:t>: 050 623 96 33, E-</w:t>
      </w:r>
      <w:proofErr w:type="spellStart"/>
      <w:r w:rsidRPr="007F66E3">
        <w:rPr>
          <w:lang w:val="uk-UA"/>
        </w:rPr>
        <w:t>mail</w:t>
      </w:r>
      <w:proofErr w:type="spellEnd"/>
      <w:r w:rsidRPr="007F66E3">
        <w:rPr>
          <w:lang w:val="uk-UA"/>
        </w:rPr>
        <w:t xml:space="preserve">: </w:t>
      </w:r>
      <w:hyperlink r:id="rId8" w:history="1">
        <w:r w:rsidRPr="00AE3924">
          <w:rPr>
            <w:rStyle w:val="a6"/>
            <w:u w:val="none"/>
            <w:lang w:val="uk-UA"/>
          </w:rPr>
          <w:t>B.Oleg28.12.7343@gmail.com</w:t>
        </w:r>
      </w:hyperlink>
    </w:p>
    <w:p w:rsidR="00A05EDD" w:rsidRPr="00802ED0" w:rsidRDefault="005D51BF" w:rsidP="00091CEE">
      <w:pPr>
        <w:spacing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F66E3">
        <w:rPr>
          <w:lang w:val="uk-UA"/>
        </w:rPr>
        <w:t>+38 098 074 11 25 т/ф  +38 (0626) 48-51-38 e-</w:t>
      </w:r>
      <w:proofErr w:type="spellStart"/>
      <w:r w:rsidRPr="007F66E3">
        <w:rPr>
          <w:lang w:val="uk-UA"/>
        </w:rPr>
        <w:t>mail</w:t>
      </w:r>
      <w:proofErr w:type="spellEnd"/>
      <w:r w:rsidRPr="007F66E3">
        <w:rPr>
          <w:lang w:val="uk-UA"/>
        </w:rPr>
        <w:t>:</w:t>
      </w:r>
      <w:r w:rsidR="00AE3924">
        <w:rPr>
          <w:lang w:val="uk-UA"/>
        </w:rPr>
        <w:t xml:space="preserve"> </w:t>
      </w:r>
      <w:r w:rsidR="00802ED0">
        <w:rPr>
          <w:lang w:val="en-US"/>
        </w:rPr>
        <w:t xml:space="preserve"> </w:t>
      </w:r>
      <w:r w:rsidR="00802ED0" w:rsidRPr="00AE3924">
        <w:rPr>
          <w:b/>
          <w:sz w:val="24"/>
          <w:szCs w:val="24"/>
          <w:lang w:val="en-US"/>
        </w:rPr>
        <w:t>tov.steelmash</w:t>
      </w:r>
      <w:r w:rsidRPr="00AE3924">
        <w:rPr>
          <w:b/>
          <w:sz w:val="24"/>
          <w:szCs w:val="24"/>
          <w:lang w:val="uk-UA"/>
        </w:rPr>
        <w:t>@gmail.com</w:t>
      </w:r>
    </w:p>
    <w:sectPr w:rsidR="00A05EDD" w:rsidRPr="00802ED0" w:rsidSect="00E04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B3D"/>
    <w:multiLevelType w:val="hybridMultilevel"/>
    <w:tmpl w:val="A8A2C4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64"/>
    <w:rsid w:val="000405EB"/>
    <w:rsid w:val="00052A80"/>
    <w:rsid w:val="00082888"/>
    <w:rsid w:val="00091CEE"/>
    <w:rsid w:val="000B3330"/>
    <w:rsid w:val="00143FE1"/>
    <w:rsid w:val="001B15EC"/>
    <w:rsid w:val="00211B2A"/>
    <w:rsid w:val="0033209B"/>
    <w:rsid w:val="003C54A3"/>
    <w:rsid w:val="00460C10"/>
    <w:rsid w:val="004D0C6A"/>
    <w:rsid w:val="004D20B9"/>
    <w:rsid w:val="005B3502"/>
    <w:rsid w:val="005D51BF"/>
    <w:rsid w:val="00613A4B"/>
    <w:rsid w:val="006D71F1"/>
    <w:rsid w:val="00714CFA"/>
    <w:rsid w:val="0076485D"/>
    <w:rsid w:val="00802ED0"/>
    <w:rsid w:val="0083169E"/>
    <w:rsid w:val="008458F8"/>
    <w:rsid w:val="00880EB0"/>
    <w:rsid w:val="00954AA8"/>
    <w:rsid w:val="00A05EDD"/>
    <w:rsid w:val="00AD5AE1"/>
    <w:rsid w:val="00AE3924"/>
    <w:rsid w:val="00B155E5"/>
    <w:rsid w:val="00B22860"/>
    <w:rsid w:val="00BC0955"/>
    <w:rsid w:val="00CD02D1"/>
    <w:rsid w:val="00D15FAC"/>
    <w:rsid w:val="00E04664"/>
    <w:rsid w:val="00E51A57"/>
    <w:rsid w:val="00E95D64"/>
    <w:rsid w:val="00F53BD7"/>
    <w:rsid w:val="00F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1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D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1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D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Oleg28.12.7343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Oleg</cp:lastModifiedBy>
  <cp:revision>19</cp:revision>
  <cp:lastPrinted>2017-07-19T10:53:00Z</cp:lastPrinted>
  <dcterms:created xsi:type="dcterms:W3CDTF">2016-06-30T08:54:00Z</dcterms:created>
  <dcterms:modified xsi:type="dcterms:W3CDTF">2017-08-01T13:10:00Z</dcterms:modified>
</cp:coreProperties>
</file>